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11" w:rsidRDefault="00095011">
      <w:pPr>
        <w:rPr>
          <w:noProof/>
          <w:sz w:val="28"/>
          <w:szCs w:val="28"/>
          <w:lang w:eastAsia="ru-RU"/>
        </w:rPr>
      </w:pPr>
    </w:p>
    <w:p w:rsidR="008704AB" w:rsidRDefault="00095011">
      <w:r>
        <w:rPr>
          <w:noProof/>
          <w:sz w:val="28"/>
          <w:szCs w:val="28"/>
          <w:lang w:eastAsia="ru-RU"/>
        </w:rPr>
        <w:drawing>
          <wp:inline distT="0" distB="0" distL="0" distR="0" wp14:anchorId="6F82FBD7" wp14:editId="0F044D9C">
            <wp:extent cx="5940425" cy="8459237"/>
            <wp:effectExtent l="0" t="0" r="3175" b="0"/>
            <wp:docPr id="1" name="Рисунок 1" descr="H:\СКАНЫ ПЕРВЫЕ СТРАНИЦЫ ДЛЯ САЙТА\ПОЛОЖЕНИЕ ОБ А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ПЕРВЫЕ СТРАНИЦЫ ДЛЯ САЙТА\ПОЛОЖЕНИЕ ОБ А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11" w:rsidRDefault="00095011"/>
    <w:p w:rsidR="00095011" w:rsidRDefault="00095011" w:rsidP="00095011">
      <w:pPr>
        <w:pStyle w:val="a5"/>
        <w:jc w:val="center"/>
      </w:pPr>
      <w:r w:rsidRPr="009D69FC">
        <w:rPr>
          <w:sz w:val="28"/>
          <w:szCs w:val="28"/>
        </w:rPr>
        <w:lastRenderedPageBreak/>
        <w:t>Положение об адаптированной образовательной программе</w:t>
      </w:r>
    </w:p>
    <w:p w:rsidR="00095011" w:rsidRDefault="00095011" w:rsidP="00095011">
      <w:pPr>
        <w:pStyle w:val="a5"/>
      </w:pPr>
      <w:r>
        <w:t xml:space="preserve">1.Общие положения </w:t>
      </w:r>
    </w:p>
    <w:p w:rsidR="00095011" w:rsidRDefault="00095011" w:rsidP="00095011">
      <w:pPr>
        <w:pStyle w:val="a5"/>
        <w:jc w:val="both"/>
      </w:pPr>
      <w:proofErr w:type="gramStart"/>
      <w:r>
        <w:t xml:space="preserve">1.1.Настоящее Положение разработано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№1015, Уставом муниципального бюджетного</w:t>
      </w:r>
      <w:proofErr w:type="gramEnd"/>
      <w:r>
        <w:t xml:space="preserve"> общеобразовательного учреждения Средняя общеобразовательная школа </w:t>
      </w:r>
      <w:proofErr w:type="spellStart"/>
      <w:r>
        <w:t>с</w:t>
      </w:r>
      <w:proofErr w:type="gramStart"/>
      <w:r>
        <w:t>.С</w:t>
      </w:r>
      <w:proofErr w:type="gramEnd"/>
      <w:r>
        <w:t>услово</w:t>
      </w:r>
      <w:proofErr w:type="spellEnd"/>
      <w:r>
        <w:t xml:space="preserve"> муниципального района </w:t>
      </w:r>
      <w:proofErr w:type="spellStart"/>
      <w:r>
        <w:t>Бирский</w:t>
      </w:r>
      <w:proofErr w:type="spellEnd"/>
      <w:r>
        <w:t xml:space="preserve"> район Республики Башкортостан и регламентирует порядок разработки и реализации адаптированной образовательной программы (далее – АОП).</w:t>
      </w:r>
    </w:p>
    <w:p w:rsidR="00095011" w:rsidRDefault="00095011" w:rsidP="00095011">
      <w:pPr>
        <w:pStyle w:val="a5"/>
        <w:jc w:val="both"/>
      </w:pPr>
      <w:r>
        <w:t>1.2. АОП разрабатывается Учреждением на основе программ образования учащихся с легкой умственной отсталостью, программ образования учащихся с умеренной и тяжелой умственной отсталостью.</w:t>
      </w:r>
    </w:p>
    <w:p w:rsidR="00095011" w:rsidRDefault="00095011" w:rsidP="00095011">
      <w:pPr>
        <w:pStyle w:val="a5"/>
        <w:jc w:val="both"/>
      </w:pPr>
      <w:r>
        <w:t xml:space="preserve">1.3. Разработка АОП осуществляется самостоятельно с привлечением органов самоуправления (совет образовательного учреждения), обеспечивающих государственно-общественный характер управления образовательным учреждением. </w:t>
      </w:r>
    </w:p>
    <w:p w:rsidR="00095011" w:rsidRDefault="00095011" w:rsidP="00095011">
      <w:pPr>
        <w:pStyle w:val="a5"/>
      </w:pPr>
      <w:r>
        <w:t>1.4. В основе реализации АОП лежит системно-</w:t>
      </w:r>
      <w:proofErr w:type="spellStart"/>
      <w:r>
        <w:t>деятельностный</w:t>
      </w:r>
      <w:proofErr w:type="spellEnd"/>
      <w:r>
        <w:t xml:space="preserve"> подход. </w:t>
      </w:r>
    </w:p>
    <w:p w:rsidR="00095011" w:rsidRDefault="00095011" w:rsidP="00095011">
      <w:pPr>
        <w:pStyle w:val="a5"/>
      </w:pPr>
      <w:r>
        <w:t xml:space="preserve">1.5. АОП формируется с учётом психолого-педагогических особенностей развития детей 11—18 лет. </w:t>
      </w:r>
    </w:p>
    <w:p w:rsidR="00095011" w:rsidRDefault="00095011" w:rsidP="00095011">
      <w:pPr>
        <w:pStyle w:val="a5"/>
        <w:jc w:val="both"/>
      </w:pPr>
      <w:r>
        <w:t xml:space="preserve">1.6. АОП реализуется Учреждением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095011" w:rsidRDefault="00095011" w:rsidP="00095011">
      <w:pPr>
        <w:pStyle w:val="a5"/>
      </w:pPr>
      <w:r>
        <w:t xml:space="preserve">2. Структура и содержание АОП </w:t>
      </w:r>
    </w:p>
    <w:p w:rsidR="00095011" w:rsidRDefault="00095011" w:rsidP="00095011">
      <w:pPr>
        <w:pStyle w:val="a5"/>
      </w:pPr>
      <w:r>
        <w:t xml:space="preserve">2.1. АОП содержит три раздела: </w:t>
      </w:r>
    </w:p>
    <w:p w:rsidR="00095011" w:rsidRDefault="00095011" w:rsidP="00095011">
      <w:pPr>
        <w:pStyle w:val="a5"/>
      </w:pPr>
      <w:r>
        <w:t xml:space="preserve">1. Целевой раздел; </w:t>
      </w:r>
    </w:p>
    <w:p w:rsidR="00095011" w:rsidRDefault="00095011" w:rsidP="00095011">
      <w:pPr>
        <w:pStyle w:val="a5"/>
      </w:pPr>
      <w:r>
        <w:t xml:space="preserve">2. Содержательный раздел; </w:t>
      </w:r>
    </w:p>
    <w:p w:rsidR="00095011" w:rsidRDefault="00095011" w:rsidP="00095011">
      <w:pPr>
        <w:pStyle w:val="a5"/>
      </w:pPr>
      <w:r>
        <w:t xml:space="preserve">3. Организационный раздел. </w:t>
      </w:r>
    </w:p>
    <w:p w:rsidR="00095011" w:rsidRDefault="00095011" w:rsidP="00095011">
      <w:pPr>
        <w:pStyle w:val="a5"/>
      </w:pPr>
      <w:r>
        <w:t>2.2. Целевой раздел включает в себя цели и задачи программы, психолого-педагогическую характеристику ребенка, отражающую его зону актуального  и зону ближайшего развития, планируемые результаты освоения АОП, систему оценки достижений планируемых  результатов освоения АОП.</w:t>
      </w:r>
    </w:p>
    <w:p w:rsidR="00095011" w:rsidRDefault="00095011" w:rsidP="00095011">
      <w:pPr>
        <w:pStyle w:val="a5"/>
        <w:jc w:val="both"/>
      </w:pPr>
      <w:r>
        <w:t xml:space="preserve">2.3Содержательный раздел включает программу учебных предметов, программу коррекционной работы и программу внеурочной деятельности.                                2.4.Организационный раздел содержит учебный план и систему условий реализации АОП.        </w:t>
      </w:r>
    </w:p>
    <w:p w:rsidR="00095011" w:rsidRDefault="00095011" w:rsidP="00095011">
      <w:pPr>
        <w:pStyle w:val="a5"/>
        <w:jc w:val="both"/>
      </w:pPr>
      <w:r>
        <w:t xml:space="preserve">3. Организация и сроки реализации программы </w:t>
      </w:r>
    </w:p>
    <w:p w:rsidR="00095011" w:rsidRDefault="00095011" w:rsidP="00095011">
      <w:pPr>
        <w:pStyle w:val="a5"/>
      </w:pPr>
      <w:r>
        <w:lastRenderedPageBreak/>
        <w:t xml:space="preserve">3.1 АОП составляется на один учебный год. </w:t>
      </w:r>
    </w:p>
    <w:p w:rsidR="00095011" w:rsidRDefault="00095011" w:rsidP="00095011">
      <w:pPr>
        <w:pStyle w:val="a5"/>
      </w:pPr>
      <w:r>
        <w:t xml:space="preserve">3.2.АОП рассматривается на заседании Педагогического совета, утверждается и вводится в действие приказом директора Учреждения. </w:t>
      </w:r>
    </w:p>
    <w:p w:rsidR="00095011" w:rsidRDefault="00095011" w:rsidP="00095011">
      <w:pPr>
        <w:pStyle w:val="a5"/>
      </w:pPr>
      <w:r>
        <w:t xml:space="preserve">4. Приложения к АОП: </w:t>
      </w:r>
    </w:p>
    <w:p w:rsidR="00095011" w:rsidRDefault="00095011" w:rsidP="00095011">
      <w:pPr>
        <w:pStyle w:val="a5"/>
      </w:pPr>
      <w:r>
        <w:t xml:space="preserve">4.1. Рабочие программы по учебным предметам  МБОУ СОШ </w:t>
      </w:r>
      <w:proofErr w:type="spellStart"/>
      <w:r>
        <w:t>с</w:t>
      </w:r>
      <w:proofErr w:type="gramStart"/>
      <w:r>
        <w:t>.С</w:t>
      </w:r>
      <w:proofErr w:type="gramEnd"/>
      <w:r>
        <w:t>услово</w:t>
      </w:r>
      <w:proofErr w:type="spellEnd"/>
      <w:r>
        <w:t xml:space="preserve"> на учебный год.</w:t>
      </w:r>
    </w:p>
    <w:p w:rsidR="00095011" w:rsidRDefault="00095011">
      <w:bookmarkStart w:id="0" w:name="_GoBack"/>
      <w:bookmarkEnd w:id="0"/>
    </w:p>
    <w:sectPr w:rsidR="0009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11"/>
    <w:rsid w:val="00095011"/>
    <w:rsid w:val="008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1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9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1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9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2019-07-23T09:59:00Z</dcterms:created>
  <dcterms:modified xsi:type="dcterms:W3CDTF">2019-07-23T10:01:00Z</dcterms:modified>
</cp:coreProperties>
</file>